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65" w:rsidRDefault="003C74F3" w:rsidP="003C74F3">
      <w:pPr>
        <w:jc w:val="right"/>
      </w:pPr>
      <w:r>
        <w:rPr>
          <w:rFonts w:ascii="Open Sans" w:hAnsi="Open Sans" w:cs="Arial"/>
          <w:noProof/>
          <w:color w:val="778841"/>
          <w:lang w:eastAsia="nb-NO"/>
        </w:rPr>
        <w:drawing>
          <wp:inline distT="0" distB="0" distL="0" distR="0">
            <wp:extent cx="1790700" cy="1063649"/>
            <wp:effectExtent l="0" t="0" r="0" b="3175"/>
            <wp:docPr id="1" name="Bilde 1" descr="Bygdekvinnelaget">
              <a:hlinkClick xmlns:a="http://schemas.openxmlformats.org/drawingml/2006/main" r:id="rId5" tooltip="&quot;Hj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gdekvinnelaget">
                      <a:hlinkClick r:id="rId5" tooltip="&quot;Hj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3" cy="109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F3" w:rsidRDefault="003C74F3" w:rsidP="003C74F3">
      <w:pPr>
        <w:pStyle w:val="Ingenmellomrom"/>
        <w:jc w:val="center"/>
        <w:rPr>
          <w:b/>
          <w:sz w:val="24"/>
          <w:szCs w:val="24"/>
        </w:rPr>
      </w:pPr>
      <w:r w:rsidRPr="003C74F3">
        <w:rPr>
          <w:b/>
          <w:sz w:val="24"/>
          <w:szCs w:val="24"/>
        </w:rPr>
        <w:t>Referat styremøte Sparbu Bygdekvinnelag</w:t>
      </w:r>
    </w:p>
    <w:p w:rsidR="002832F2" w:rsidRPr="003C74F3" w:rsidRDefault="002832F2" w:rsidP="003C74F3">
      <w:pPr>
        <w:pStyle w:val="Ingenmellomrom"/>
        <w:jc w:val="center"/>
        <w:rPr>
          <w:sz w:val="24"/>
          <w:szCs w:val="24"/>
        </w:rPr>
      </w:pPr>
    </w:p>
    <w:p w:rsidR="003C74F3" w:rsidRDefault="003C74F3" w:rsidP="003C74F3">
      <w:pPr>
        <w:pStyle w:val="Ingenmellomrom"/>
        <w:ind w:left="708"/>
      </w:pPr>
      <w:r w:rsidRPr="003C74F3">
        <w:t>Dato:</w:t>
      </w:r>
      <w:r w:rsidR="00473233">
        <w:t xml:space="preserve"> </w:t>
      </w:r>
      <w:r w:rsidR="00473233">
        <w:tab/>
        <w:t xml:space="preserve">    09.05</w:t>
      </w:r>
      <w:r w:rsidR="000A7F2E">
        <w:t>.2017</w:t>
      </w:r>
    </w:p>
    <w:p w:rsidR="003C74F3" w:rsidRDefault="003C74F3" w:rsidP="003C74F3">
      <w:pPr>
        <w:pStyle w:val="Ingenmellomrom"/>
        <w:ind w:left="708"/>
      </w:pPr>
      <w:r>
        <w:t xml:space="preserve">Sted: </w:t>
      </w:r>
      <w:r>
        <w:tab/>
        <w:t xml:space="preserve">    </w:t>
      </w:r>
      <w:r w:rsidR="00473233">
        <w:t>Anne Irene Myhr</w:t>
      </w:r>
    </w:p>
    <w:p w:rsidR="003C74F3" w:rsidRDefault="003C74F3" w:rsidP="003C74F3">
      <w:pPr>
        <w:pStyle w:val="Ingenmellomrom"/>
        <w:ind w:left="708"/>
      </w:pPr>
      <w:r>
        <w:t>Referent: Torlaug H Solberg</w:t>
      </w:r>
    </w:p>
    <w:p w:rsidR="003C74F3" w:rsidRDefault="003C74F3" w:rsidP="000A7F2E">
      <w:pPr>
        <w:pStyle w:val="Ingenmellomrom"/>
        <w:ind w:left="708"/>
      </w:pPr>
      <w:proofErr w:type="gramStart"/>
      <w:r>
        <w:t>Tilstede:  Siri</w:t>
      </w:r>
      <w:proofErr w:type="gramEnd"/>
      <w:r>
        <w:t xml:space="preserve"> </w:t>
      </w:r>
      <w:proofErr w:type="spellStart"/>
      <w:r>
        <w:t>Bruem</w:t>
      </w:r>
      <w:proofErr w:type="spellEnd"/>
      <w:r>
        <w:t xml:space="preserve">, Gunn Sofie </w:t>
      </w:r>
      <w:proofErr w:type="spellStart"/>
      <w:r>
        <w:t>Ystg</w:t>
      </w:r>
      <w:r w:rsidR="00F72C6C">
        <w:t>aa</w:t>
      </w:r>
      <w:r w:rsidR="000A7F2E">
        <w:t>rd</w:t>
      </w:r>
      <w:proofErr w:type="spellEnd"/>
      <w:r w:rsidR="000A7F2E">
        <w:t>,</w:t>
      </w:r>
      <w:r w:rsidR="00B636C8">
        <w:t xml:space="preserve"> Anne Irene Myhr, Ragnhild Skei</w:t>
      </w:r>
      <w:r>
        <w:t xml:space="preserve"> og </w:t>
      </w:r>
      <w:r w:rsidR="000A7F2E">
        <w:t xml:space="preserve">                     </w:t>
      </w:r>
      <w:r w:rsidR="000A7F2E">
        <w:tab/>
        <w:t xml:space="preserve">    To</w:t>
      </w:r>
      <w:r>
        <w:t>rlaug Holan Solberg</w:t>
      </w:r>
    </w:p>
    <w:p w:rsidR="002832F2" w:rsidRDefault="003C74F3" w:rsidP="003C74F3">
      <w:pPr>
        <w:pStyle w:val="Ingenmellomrom"/>
      </w:pPr>
      <w:r>
        <w:t>Saker:</w:t>
      </w:r>
    </w:p>
    <w:p w:rsidR="003C74F3" w:rsidRDefault="00473233" w:rsidP="003C74F3">
      <w:pPr>
        <w:pStyle w:val="Ingenmellomrom"/>
      </w:pPr>
      <w:r>
        <w:t>19</w:t>
      </w:r>
      <w:r w:rsidR="003C74F3">
        <w:t>/2017</w:t>
      </w:r>
    </w:p>
    <w:p w:rsidR="00960E46" w:rsidRDefault="00B636C8" w:rsidP="000A7F2E">
      <w:pPr>
        <w:pStyle w:val="Ingenmellomrom"/>
        <w:ind w:left="720"/>
        <w:rPr>
          <w:b/>
        </w:rPr>
      </w:pPr>
      <w:r w:rsidRPr="00C30A0F">
        <w:rPr>
          <w:b/>
        </w:rPr>
        <w:t>Referatsaker</w:t>
      </w:r>
    </w:p>
    <w:p w:rsidR="00473233" w:rsidRDefault="00473233" w:rsidP="00473233">
      <w:pPr>
        <w:pStyle w:val="Ingenmellomrom"/>
        <w:numPr>
          <w:ilvl w:val="0"/>
          <w:numId w:val="11"/>
        </w:numPr>
      </w:pPr>
      <w:r>
        <w:t xml:space="preserve">Ingrid Lill </w:t>
      </w:r>
      <w:proofErr w:type="spellStart"/>
      <w:r>
        <w:t>Kolset</w:t>
      </w:r>
      <w:proofErr w:type="spellEnd"/>
      <w:r w:rsidRPr="00473233">
        <w:t xml:space="preserve"> er i ang med</w:t>
      </w:r>
      <w:r>
        <w:t xml:space="preserve"> planleggingen av</w:t>
      </w:r>
      <w:r w:rsidRPr="00473233">
        <w:t xml:space="preserve"> årets trivselsturer</w:t>
      </w:r>
    </w:p>
    <w:p w:rsidR="00473233" w:rsidRPr="00473233" w:rsidRDefault="00473233" w:rsidP="00473233">
      <w:pPr>
        <w:pStyle w:val="Ingenmellomrom"/>
        <w:numPr>
          <w:ilvl w:val="0"/>
          <w:numId w:val="11"/>
        </w:numPr>
      </w:pPr>
      <w:r>
        <w:t xml:space="preserve">Anne Irene Myhr har ordnet det slik at vi nå er på nett under Norges Bygdekvinnelag med en egen link til Sparbu Bygdekvinnelag. </w:t>
      </w:r>
      <w:r w:rsidRPr="00473233">
        <w:t>http://www.bygdekvinnelaget.no/lokallag/sparbu-bygdekvinnelag</w:t>
      </w:r>
    </w:p>
    <w:p w:rsidR="00644922" w:rsidRDefault="00D405FE" w:rsidP="00D405FE">
      <w:pPr>
        <w:pStyle w:val="Ingenmellomrom"/>
      </w:pPr>
      <w:r>
        <w:t>20</w:t>
      </w:r>
      <w:r w:rsidR="00644922">
        <w:t>/2017</w:t>
      </w:r>
    </w:p>
    <w:p w:rsidR="00D405FE" w:rsidRDefault="00D405FE" w:rsidP="00D405FE">
      <w:pPr>
        <w:spacing w:after="0"/>
        <w:rPr>
          <w:b/>
        </w:rPr>
      </w:pPr>
      <w:r>
        <w:tab/>
      </w:r>
      <w:r w:rsidRPr="00D405FE">
        <w:rPr>
          <w:b/>
        </w:rPr>
        <w:t>Åpen dag Mære Landbruksskole</w:t>
      </w:r>
    </w:p>
    <w:p w:rsidR="00D405FE" w:rsidRDefault="00D405FE" w:rsidP="00D405FE">
      <w:pPr>
        <w:pStyle w:val="Listeavsnitt"/>
        <w:numPr>
          <w:ilvl w:val="0"/>
          <w:numId w:val="14"/>
        </w:numPr>
      </w:pPr>
      <w:r>
        <w:t>Anne Irene har ordnet med folk til å selge kaffe og vafler</w:t>
      </w:r>
    </w:p>
    <w:p w:rsidR="00D405FE" w:rsidRDefault="00D405FE" w:rsidP="00D405FE">
      <w:pPr>
        <w:pStyle w:val="Listeavsnitt"/>
        <w:ind w:left="1425"/>
      </w:pPr>
      <w:proofErr w:type="spellStart"/>
      <w:r>
        <w:t>Kl</w:t>
      </w:r>
      <w:proofErr w:type="spellEnd"/>
      <w:r>
        <w:t xml:space="preserve"> 10 – 13 Bjørg Nyjordet, Gunn Oddlaug Skei og Lise </w:t>
      </w:r>
      <w:proofErr w:type="spellStart"/>
      <w:r>
        <w:t>Stenmo</w:t>
      </w:r>
      <w:proofErr w:type="spellEnd"/>
    </w:p>
    <w:p w:rsidR="00D405FE" w:rsidRDefault="00D405FE" w:rsidP="00D405FE">
      <w:pPr>
        <w:pStyle w:val="Listeavsnitt"/>
        <w:ind w:left="1425"/>
      </w:pPr>
      <w:proofErr w:type="spellStart"/>
      <w:r>
        <w:t>Kl</w:t>
      </w:r>
      <w:proofErr w:type="spellEnd"/>
      <w:r>
        <w:t xml:space="preserve"> 13 – 15 Sigrun Sem </w:t>
      </w:r>
      <w:proofErr w:type="spellStart"/>
      <w:r>
        <w:t>Austmo</w:t>
      </w:r>
      <w:proofErr w:type="spellEnd"/>
      <w:r>
        <w:t>, Birgit Holan og Turid Nordbakk</w:t>
      </w:r>
    </w:p>
    <w:p w:rsidR="00D405FE" w:rsidRPr="00D405FE" w:rsidRDefault="00D405FE" w:rsidP="00D405FE">
      <w:pPr>
        <w:pStyle w:val="Listeavsnitt"/>
        <w:ind w:left="1425"/>
      </w:pPr>
      <w:r>
        <w:t xml:space="preserve">7 personer tar med 3L vaffelrøre hver og 2 personer tar med stor skuffkake (1     glutenfri). Siri </w:t>
      </w:r>
      <w:proofErr w:type="spellStart"/>
      <w:r>
        <w:t>Bruem</w:t>
      </w:r>
      <w:proofErr w:type="spellEnd"/>
      <w:r>
        <w:t xml:space="preserve"> ordner med stor kaffekjele, skjøteledning, kaffecontainer og info.</w:t>
      </w:r>
      <w:r w:rsidR="000B78D1">
        <w:t xml:space="preserve"> </w:t>
      </w:r>
      <w:proofErr w:type="gramStart"/>
      <w:r w:rsidR="00E76FB4">
        <w:t>i</w:t>
      </w:r>
      <w:proofErr w:type="gramEnd"/>
      <w:r>
        <w:t xml:space="preserve"> forbindelse med vår aksjon «lokal mat». Gunn Sofie </w:t>
      </w:r>
      <w:proofErr w:type="spellStart"/>
      <w:r>
        <w:t>Ystgaard</w:t>
      </w:r>
      <w:proofErr w:type="spellEnd"/>
      <w:r>
        <w:t xml:space="preserve"> ordner med vekslepenger, vaffeljern, forkle m.m. Vi skal stå i Glassgården</w:t>
      </w:r>
    </w:p>
    <w:p w:rsidR="00A42C3E" w:rsidRPr="00A42C3E" w:rsidRDefault="00A42C3E" w:rsidP="00D405FE">
      <w:pPr>
        <w:pStyle w:val="Listeavsnitt"/>
        <w:spacing w:after="0"/>
        <w:ind w:left="1416"/>
        <w:contextualSpacing w:val="0"/>
      </w:pPr>
    </w:p>
    <w:p w:rsidR="005E171D" w:rsidRDefault="00D405FE" w:rsidP="005E171D">
      <w:pPr>
        <w:pStyle w:val="Ingenmellomrom"/>
      </w:pPr>
      <w:r>
        <w:t>21</w:t>
      </w:r>
      <w:r w:rsidR="00644922">
        <w:t>/2017</w:t>
      </w:r>
    </w:p>
    <w:p w:rsidR="005E171D" w:rsidRDefault="005E171D" w:rsidP="005E171D">
      <w:pPr>
        <w:pStyle w:val="Ingenmellomrom"/>
        <w:ind w:firstLine="708"/>
        <w:rPr>
          <w:b/>
        </w:rPr>
      </w:pPr>
      <w:r w:rsidRPr="005E171D">
        <w:rPr>
          <w:b/>
        </w:rPr>
        <w:t xml:space="preserve">Skeifeltet onsdag 7.juni </w:t>
      </w:r>
      <w:proofErr w:type="spellStart"/>
      <w:r w:rsidRPr="005E171D">
        <w:rPr>
          <w:b/>
        </w:rPr>
        <w:t>kl</w:t>
      </w:r>
      <w:proofErr w:type="spellEnd"/>
      <w:r w:rsidRPr="005E171D">
        <w:rPr>
          <w:b/>
        </w:rPr>
        <w:t xml:space="preserve"> 18.00</w:t>
      </w:r>
    </w:p>
    <w:p w:rsidR="005E171D" w:rsidRDefault="005E171D" w:rsidP="005E171D">
      <w:pPr>
        <w:pStyle w:val="Ingenmellomrom"/>
        <w:numPr>
          <w:ilvl w:val="0"/>
          <w:numId w:val="14"/>
        </w:numPr>
      </w:pPr>
      <w:r w:rsidRPr="005E171D">
        <w:t>Bodil Østerås stiller som foredragsholder. Vi serverer sirupskake og rabarbrasuppe</w:t>
      </w:r>
      <w:r>
        <w:t xml:space="preserve">. </w:t>
      </w:r>
    </w:p>
    <w:p w:rsidR="005E171D" w:rsidRDefault="005E171D" w:rsidP="005E171D">
      <w:pPr>
        <w:pStyle w:val="Ingenmellomrom"/>
        <w:numPr>
          <w:ilvl w:val="0"/>
          <w:numId w:val="14"/>
        </w:numPr>
      </w:pPr>
      <w:r>
        <w:t>Anne Irene Myhr setter inn annonse i Steinkjer Avisa</w:t>
      </w:r>
    </w:p>
    <w:p w:rsidR="005E171D" w:rsidRDefault="005E171D" w:rsidP="005E171D">
      <w:pPr>
        <w:pStyle w:val="Ingenmellomrom"/>
        <w:numPr>
          <w:ilvl w:val="0"/>
          <w:numId w:val="14"/>
        </w:numPr>
      </w:pPr>
      <w:r>
        <w:t>Ragnhild Skei ordner en liten kunnskapsleik</w:t>
      </w:r>
    </w:p>
    <w:p w:rsidR="005E171D" w:rsidRDefault="005E171D" w:rsidP="005E171D">
      <w:pPr>
        <w:pStyle w:val="Ingenmellomrom"/>
        <w:ind w:left="1425"/>
      </w:pPr>
      <w:r>
        <w:t xml:space="preserve">Styret møter til Ragnhild </w:t>
      </w:r>
      <w:proofErr w:type="spellStart"/>
      <w:r>
        <w:t>kl</w:t>
      </w:r>
      <w:proofErr w:type="spellEnd"/>
      <w:r>
        <w:t xml:space="preserve"> 16,30 for å legge til rette for kvelden.</w:t>
      </w:r>
    </w:p>
    <w:p w:rsidR="005E171D" w:rsidRDefault="005E171D" w:rsidP="005E171D">
      <w:pPr>
        <w:pStyle w:val="Ingenmellomrom"/>
        <w:numPr>
          <w:ilvl w:val="0"/>
          <w:numId w:val="14"/>
        </w:numPr>
      </w:pPr>
      <w:r>
        <w:lastRenderedPageBreak/>
        <w:t xml:space="preserve">Gunn Sofie </w:t>
      </w:r>
      <w:proofErr w:type="spellStart"/>
      <w:r>
        <w:t>Ystgaard</w:t>
      </w:r>
      <w:proofErr w:type="spellEnd"/>
      <w:r>
        <w:t xml:space="preserve"> ordner med kopper, søppelsekker, stort bord m.m.</w:t>
      </w:r>
    </w:p>
    <w:p w:rsidR="005E171D" w:rsidRDefault="005E171D" w:rsidP="005E171D">
      <w:pPr>
        <w:pStyle w:val="Ingenmellomrom"/>
        <w:numPr>
          <w:ilvl w:val="0"/>
          <w:numId w:val="14"/>
        </w:numPr>
      </w:pPr>
      <w:r>
        <w:t xml:space="preserve">Siri </w:t>
      </w:r>
      <w:proofErr w:type="spellStart"/>
      <w:r>
        <w:t>Bruem</w:t>
      </w:r>
      <w:proofErr w:type="spellEnd"/>
      <w:r>
        <w:t xml:space="preserve"> bestiller og tar med 5 sirupskaker</w:t>
      </w:r>
    </w:p>
    <w:p w:rsidR="005E171D" w:rsidRDefault="005E171D" w:rsidP="005E171D">
      <w:pPr>
        <w:pStyle w:val="Ingenmellomrom"/>
        <w:numPr>
          <w:ilvl w:val="0"/>
          <w:numId w:val="14"/>
        </w:numPr>
      </w:pPr>
      <w:r>
        <w:t xml:space="preserve">Vi tar ikke værforbehold og med det </w:t>
      </w:r>
      <w:r w:rsidR="003A4B52">
        <w:t xml:space="preserve">bur oss på </w:t>
      </w:r>
      <w:bookmarkStart w:id="0" w:name="_GoBack"/>
      <w:bookmarkEnd w:id="0"/>
      <w:r w:rsidR="003A4B52">
        <w:t>kun</w:t>
      </w:r>
      <w:r>
        <w:t xml:space="preserve"> og være ute</w:t>
      </w:r>
    </w:p>
    <w:p w:rsidR="00126751" w:rsidRPr="005E171D" w:rsidRDefault="00126751" w:rsidP="00126751">
      <w:pPr>
        <w:pStyle w:val="Ingenmellomrom"/>
        <w:ind w:left="1425"/>
      </w:pPr>
    </w:p>
    <w:p w:rsidR="00644922" w:rsidRDefault="008C3BE7" w:rsidP="00644922">
      <w:pPr>
        <w:pStyle w:val="Ingenmellomrom"/>
      </w:pPr>
      <w:r>
        <w:t>22</w:t>
      </w:r>
      <w:r w:rsidR="00644922">
        <w:t>/2017</w:t>
      </w:r>
    </w:p>
    <w:p w:rsidR="008C3BE7" w:rsidRPr="008C3BE7" w:rsidRDefault="008C3BE7" w:rsidP="00644922">
      <w:pPr>
        <w:pStyle w:val="Ingenmellomrom"/>
        <w:rPr>
          <w:b/>
        </w:rPr>
      </w:pPr>
      <w:r>
        <w:tab/>
      </w:r>
      <w:r w:rsidRPr="008C3BE7">
        <w:rPr>
          <w:b/>
        </w:rPr>
        <w:t>Grautdag 27.august i Marka til Torlaug H. og Lasse Solberg</w:t>
      </w:r>
    </w:p>
    <w:p w:rsidR="00EA731E" w:rsidRDefault="00A72E09" w:rsidP="00A72E09">
      <w:pPr>
        <w:pStyle w:val="Listeavsnitt"/>
        <w:numPr>
          <w:ilvl w:val="0"/>
          <w:numId w:val="15"/>
        </w:numPr>
        <w:spacing w:after="0"/>
        <w:contextualSpacing w:val="0"/>
      </w:pPr>
      <w:r>
        <w:t>Det er bestemt at årets grautdag blir den 27.august</w:t>
      </w:r>
    </w:p>
    <w:p w:rsidR="00A72E09" w:rsidRDefault="00A72E09" w:rsidP="00A72E09">
      <w:pPr>
        <w:pStyle w:val="Listeavsnitt"/>
        <w:spacing w:after="0"/>
        <w:ind w:left="1440"/>
        <w:contextualSpacing w:val="0"/>
      </w:pPr>
      <w:r>
        <w:t xml:space="preserve">Siri </w:t>
      </w:r>
      <w:proofErr w:type="spellStart"/>
      <w:r>
        <w:t>Bruem</w:t>
      </w:r>
      <w:proofErr w:type="spellEnd"/>
      <w:r>
        <w:t xml:space="preserve"> set</w:t>
      </w:r>
      <w:r w:rsidR="00B336C3">
        <w:t>t</w:t>
      </w:r>
      <w:r w:rsidR="00FF68D1">
        <w:t>er sammen</w:t>
      </w:r>
      <w:r>
        <w:t xml:space="preserve"> en komite</w:t>
      </w:r>
    </w:p>
    <w:p w:rsidR="00960E46" w:rsidRPr="00960E46" w:rsidRDefault="00960E46" w:rsidP="00A42C3E">
      <w:pPr>
        <w:pStyle w:val="Ingenmellomrom"/>
        <w:ind w:left="720"/>
        <w:rPr>
          <w:b/>
        </w:rPr>
      </w:pPr>
    </w:p>
    <w:p w:rsidR="00960E46" w:rsidRDefault="00960E46" w:rsidP="00960E46">
      <w:pPr>
        <w:pStyle w:val="Ingenmellomrom"/>
        <w:ind w:left="720"/>
      </w:pPr>
    </w:p>
    <w:p w:rsidR="00575437" w:rsidRDefault="00575437" w:rsidP="00575437">
      <w:pPr>
        <w:pStyle w:val="Ingenmellomrom"/>
        <w:ind w:left="360"/>
      </w:pPr>
    </w:p>
    <w:p w:rsidR="003C74F3" w:rsidRPr="003C74F3" w:rsidRDefault="00EA731E" w:rsidP="004F4BFA">
      <w:pPr>
        <w:pStyle w:val="Ingenmellomrom"/>
        <w:ind w:left="360"/>
        <w:jc w:val="center"/>
      </w:pPr>
      <w:r>
        <w:t>M</w:t>
      </w:r>
      <w:r w:rsidR="00575437">
        <w:t xml:space="preserve">øtet </w:t>
      </w:r>
      <w:r>
        <w:t>ble avrundet</w:t>
      </w:r>
      <w:r w:rsidR="00575437">
        <w:t xml:space="preserve"> </w:t>
      </w:r>
      <w:proofErr w:type="spellStart"/>
      <w:r w:rsidR="00575437">
        <w:t>kl</w:t>
      </w:r>
      <w:proofErr w:type="spellEnd"/>
      <w:r w:rsidR="00575437">
        <w:t xml:space="preserve"> 22.00</w:t>
      </w:r>
      <w:r w:rsidR="003731DE">
        <w:tab/>
      </w:r>
    </w:p>
    <w:sectPr w:rsidR="003C74F3" w:rsidRPr="003C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2ABB"/>
    <w:multiLevelType w:val="hybridMultilevel"/>
    <w:tmpl w:val="18887216"/>
    <w:lvl w:ilvl="0" w:tplc="041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22B32"/>
    <w:multiLevelType w:val="hybridMultilevel"/>
    <w:tmpl w:val="8DA43EDC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893889"/>
    <w:multiLevelType w:val="hybridMultilevel"/>
    <w:tmpl w:val="502030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6B731A"/>
    <w:multiLevelType w:val="multilevel"/>
    <w:tmpl w:val="4750578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47A2D0D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4B6433A"/>
    <w:multiLevelType w:val="hybridMultilevel"/>
    <w:tmpl w:val="962EED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F4DC0"/>
    <w:multiLevelType w:val="multilevel"/>
    <w:tmpl w:val="0DF85B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C175745"/>
    <w:multiLevelType w:val="hybridMultilevel"/>
    <w:tmpl w:val="C0028A4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FE0823"/>
    <w:multiLevelType w:val="hybridMultilevel"/>
    <w:tmpl w:val="D4B49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A0896"/>
    <w:multiLevelType w:val="multilevel"/>
    <w:tmpl w:val="47505788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0" w15:restartNumberingAfterBreak="0">
    <w:nsid w:val="64ED1226"/>
    <w:multiLevelType w:val="hybridMultilevel"/>
    <w:tmpl w:val="34AE6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C068D"/>
    <w:multiLevelType w:val="hybridMultilevel"/>
    <w:tmpl w:val="1BD04B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385B"/>
    <w:multiLevelType w:val="hybridMultilevel"/>
    <w:tmpl w:val="03788F8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C25719D"/>
    <w:multiLevelType w:val="hybridMultilevel"/>
    <w:tmpl w:val="B94E9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A2259"/>
    <w:multiLevelType w:val="hybridMultilevel"/>
    <w:tmpl w:val="BCE67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4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F3"/>
    <w:rsid w:val="00043FF5"/>
    <w:rsid w:val="00092FF3"/>
    <w:rsid w:val="000A7F2E"/>
    <w:rsid w:val="000B78D1"/>
    <w:rsid w:val="000D3DF0"/>
    <w:rsid w:val="00126751"/>
    <w:rsid w:val="001501F8"/>
    <w:rsid w:val="00151766"/>
    <w:rsid w:val="00211FF3"/>
    <w:rsid w:val="002411C0"/>
    <w:rsid w:val="00247649"/>
    <w:rsid w:val="002832F2"/>
    <w:rsid w:val="00344D0E"/>
    <w:rsid w:val="003731DE"/>
    <w:rsid w:val="00375047"/>
    <w:rsid w:val="003A4B52"/>
    <w:rsid w:val="003C248C"/>
    <w:rsid w:val="003C74F3"/>
    <w:rsid w:val="004316D1"/>
    <w:rsid w:val="00473233"/>
    <w:rsid w:val="004B739F"/>
    <w:rsid w:val="004F212C"/>
    <w:rsid w:val="004F4BFA"/>
    <w:rsid w:val="00573238"/>
    <w:rsid w:val="00575437"/>
    <w:rsid w:val="00577BC9"/>
    <w:rsid w:val="005D1BF1"/>
    <w:rsid w:val="005E171D"/>
    <w:rsid w:val="00644922"/>
    <w:rsid w:val="00696858"/>
    <w:rsid w:val="006D644A"/>
    <w:rsid w:val="007001A3"/>
    <w:rsid w:val="007328CC"/>
    <w:rsid w:val="00774659"/>
    <w:rsid w:val="007A537F"/>
    <w:rsid w:val="008110E2"/>
    <w:rsid w:val="00886F65"/>
    <w:rsid w:val="008B1147"/>
    <w:rsid w:val="008C3BE7"/>
    <w:rsid w:val="008D77D8"/>
    <w:rsid w:val="009352C6"/>
    <w:rsid w:val="00960E46"/>
    <w:rsid w:val="009C544C"/>
    <w:rsid w:val="00A07827"/>
    <w:rsid w:val="00A42C3E"/>
    <w:rsid w:val="00A72E09"/>
    <w:rsid w:val="00B336C3"/>
    <w:rsid w:val="00B636C8"/>
    <w:rsid w:val="00C30A0F"/>
    <w:rsid w:val="00CB1542"/>
    <w:rsid w:val="00D02CB9"/>
    <w:rsid w:val="00D366AC"/>
    <w:rsid w:val="00D405FE"/>
    <w:rsid w:val="00E76FB4"/>
    <w:rsid w:val="00EA731E"/>
    <w:rsid w:val="00EB15C9"/>
    <w:rsid w:val="00F1270F"/>
    <w:rsid w:val="00F72C6C"/>
    <w:rsid w:val="00FE41CF"/>
    <w:rsid w:val="00FF0AC6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B16AF-6E8F-4FD1-8F42-8274E8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48C"/>
  </w:style>
  <w:style w:type="paragraph" w:styleId="Overskrift1">
    <w:name w:val="heading 1"/>
    <w:basedOn w:val="Normal"/>
    <w:next w:val="Normal"/>
    <w:link w:val="Overskrift1Tegn"/>
    <w:uiPriority w:val="9"/>
    <w:qFormat/>
    <w:rsid w:val="003C248C"/>
    <w:pPr>
      <w:pBdr>
        <w:top w:val="single" w:sz="24" w:space="0" w:color="ED9300" w:themeColor="accent1"/>
        <w:left w:val="single" w:sz="24" w:space="0" w:color="ED9300" w:themeColor="accent1"/>
        <w:bottom w:val="single" w:sz="24" w:space="0" w:color="ED9300" w:themeColor="accent1"/>
        <w:right w:val="single" w:sz="24" w:space="0" w:color="ED9300" w:themeColor="accent1"/>
      </w:pBdr>
      <w:shd w:val="clear" w:color="auto" w:fill="ED93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248C"/>
    <w:pPr>
      <w:pBdr>
        <w:top w:val="single" w:sz="24" w:space="0" w:color="FFEAC8" w:themeColor="accent1" w:themeTint="33"/>
        <w:left w:val="single" w:sz="24" w:space="0" w:color="FFEAC8" w:themeColor="accent1" w:themeTint="33"/>
        <w:bottom w:val="single" w:sz="24" w:space="0" w:color="FFEAC8" w:themeColor="accent1" w:themeTint="33"/>
        <w:right w:val="single" w:sz="24" w:space="0" w:color="FFEAC8" w:themeColor="accent1" w:themeTint="33"/>
      </w:pBdr>
      <w:shd w:val="clear" w:color="auto" w:fill="FFEAC8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248C"/>
    <w:pPr>
      <w:pBdr>
        <w:top w:val="single" w:sz="6" w:space="2" w:color="ED9300" w:themeColor="accent1"/>
      </w:pBdr>
      <w:spacing w:before="300" w:after="0"/>
      <w:outlineLvl w:val="2"/>
    </w:pPr>
    <w:rPr>
      <w:caps/>
      <w:color w:val="764900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248C"/>
    <w:pPr>
      <w:pBdr>
        <w:top w:val="dotted" w:sz="6" w:space="2" w:color="ED9300" w:themeColor="accent1"/>
      </w:pBdr>
      <w:spacing w:before="200" w:after="0"/>
      <w:outlineLvl w:val="3"/>
    </w:pPr>
    <w:rPr>
      <w:caps/>
      <w:color w:val="B16D00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248C"/>
    <w:pPr>
      <w:pBdr>
        <w:bottom w:val="single" w:sz="6" w:space="1" w:color="ED9300" w:themeColor="accent1"/>
      </w:pBdr>
      <w:spacing w:before="200" w:after="0"/>
      <w:outlineLvl w:val="4"/>
    </w:pPr>
    <w:rPr>
      <w:caps/>
      <w:color w:val="B16D00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248C"/>
    <w:pPr>
      <w:pBdr>
        <w:bottom w:val="dotted" w:sz="6" w:space="1" w:color="ED9300" w:themeColor="accent1"/>
      </w:pBdr>
      <w:spacing w:before="200" w:after="0"/>
      <w:outlineLvl w:val="5"/>
    </w:pPr>
    <w:rPr>
      <w:caps/>
      <w:color w:val="B16D00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248C"/>
    <w:pPr>
      <w:spacing w:before="200" w:after="0"/>
      <w:outlineLvl w:val="6"/>
    </w:pPr>
    <w:rPr>
      <w:caps/>
      <w:color w:val="B16D00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24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24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rsid w:val="00D366AC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8C"/>
    <w:rPr>
      <w:caps/>
      <w:color w:val="FFFFFF" w:themeColor="background1"/>
      <w:spacing w:val="15"/>
      <w:sz w:val="22"/>
      <w:szCs w:val="22"/>
      <w:shd w:val="clear" w:color="auto" w:fill="ED9300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248C"/>
    <w:rPr>
      <w:caps/>
      <w:spacing w:val="15"/>
      <w:shd w:val="clear" w:color="auto" w:fill="FFEAC8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C248C"/>
    <w:rPr>
      <w:caps/>
      <w:color w:val="764900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C248C"/>
    <w:rPr>
      <w:caps/>
      <w:color w:val="B16D00" w:themeColor="accent1" w:themeShade="BF"/>
      <w:spacing w:val="10"/>
    </w:rPr>
  </w:style>
  <w:style w:type="paragraph" w:styleId="Tittel">
    <w:name w:val="Title"/>
    <w:basedOn w:val="Normal"/>
    <w:next w:val="Normal"/>
    <w:link w:val="TittelTegn"/>
    <w:uiPriority w:val="10"/>
    <w:qFormat/>
    <w:rsid w:val="003C248C"/>
    <w:pPr>
      <w:spacing w:before="0" w:after="0"/>
    </w:pPr>
    <w:rPr>
      <w:rFonts w:asciiTheme="majorHAnsi" w:eastAsiaTheme="majorEastAsia" w:hAnsiTheme="majorHAnsi" w:cstheme="majorBidi"/>
      <w:caps/>
      <w:color w:val="ED9300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C248C"/>
    <w:rPr>
      <w:rFonts w:asciiTheme="majorHAnsi" w:eastAsiaTheme="majorEastAsia" w:hAnsiTheme="majorHAnsi" w:cstheme="majorBidi"/>
      <w:caps/>
      <w:color w:val="ED9300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248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248C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3C248C"/>
    <w:rPr>
      <w:b/>
      <w:bCs/>
    </w:rPr>
  </w:style>
  <w:style w:type="character" w:styleId="Utheving">
    <w:name w:val="Emphasis"/>
    <w:uiPriority w:val="20"/>
    <w:qFormat/>
    <w:rsid w:val="003C248C"/>
    <w:rPr>
      <w:caps/>
      <w:color w:val="764900" w:themeColor="accent1" w:themeShade="7F"/>
      <w:spacing w:val="5"/>
    </w:rPr>
  </w:style>
  <w:style w:type="paragraph" w:styleId="Ingenmellomrom">
    <w:name w:val="No Spacing"/>
    <w:uiPriority w:val="1"/>
    <w:qFormat/>
    <w:rsid w:val="003C248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3C248C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3C248C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C248C"/>
    <w:pPr>
      <w:spacing w:before="240" w:after="240" w:line="240" w:lineRule="auto"/>
      <w:ind w:left="1080" w:right="1080"/>
      <w:jc w:val="center"/>
    </w:pPr>
    <w:rPr>
      <w:color w:val="ED9300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C248C"/>
    <w:rPr>
      <w:color w:val="ED9300" w:themeColor="accent1"/>
      <w:sz w:val="24"/>
      <w:szCs w:val="24"/>
    </w:rPr>
  </w:style>
  <w:style w:type="character" w:styleId="Svakutheving">
    <w:name w:val="Subtle Emphasis"/>
    <w:uiPriority w:val="19"/>
    <w:qFormat/>
    <w:rsid w:val="003C248C"/>
    <w:rPr>
      <w:i/>
      <w:iCs/>
      <w:color w:val="764900" w:themeColor="accent1" w:themeShade="7F"/>
    </w:rPr>
  </w:style>
  <w:style w:type="character" w:styleId="Sterkutheving">
    <w:name w:val="Intense Emphasis"/>
    <w:uiPriority w:val="21"/>
    <w:qFormat/>
    <w:rsid w:val="003C248C"/>
    <w:rPr>
      <w:b/>
      <w:bCs/>
      <w:caps/>
      <w:color w:val="764900" w:themeColor="accent1" w:themeShade="7F"/>
      <w:spacing w:val="10"/>
    </w:rPr>
  </w:style>
  <w:style w:type="character" w:styleId="Svakreferanse">
    <w:name w:val="Subtle Reference"/>
    <w:uiPriority w:val="31"/>
    <w:qFormat/>
    <w:rsid w:val="003C248C"/>
    <w:rPr>
      <w:b/>
      <w:bCs/>
      <w:color w:val="ED9300" w:themeColor="accent1"/>
    </w:rPr>
  </w:style>
  <w:style w:type="character" w:styleId="Sterkreferanse">
    <w:name w:val="Intense Reference"/>
    <w:uiPriority w:val="32"/>
    <w:qFormat/>
    <w:rsid w:val="003C248C"/>
    <w:rPr>
      <w:b/>
      <w:bCs/>
      <w:i/>
      <w:iCs/>
      <w:caps/>
      <w:color w:val="ED9300" w:themeColor="accent1"/>
    </w:rPr>
  </w:style>
  <w:style w:type="character" w:styleId="Boktittel">
    <w:name w:val="Book Title"/>
    <w:uiPriority w:val="33"/>
    <w:qFormat/>
    <w:rsid w:val="003C248C"/>
    <w:rPr>
      <w:b/>
      <w:bCs/>
      <w:i/>
      <w:iCs/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0E2"/>
    <w:pPr>
      <w:spacing w:after="36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C248C"/>
    <w:rPr>
      <w:caps/>
      <w:color w:val="B16D00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248C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248C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C248C"/>
    <w:rPr>
      <w:b/>
      <w:bCs/>
      <w:color w:val="B16D00" w:themeColor="accent1" w:themeShade="BF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C24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ygdekvinnelaget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Solberg Torlaug Holan</dc:creator>
  <cp:keywords/>
  <dc:description/>
  <cp:lastModifiedBy>Solberg Torlaug Holan</cp:lastModifiedBy>
  <cp:revision>7</cp:revision>
  <dcterms:created xsi:type="dcterms:W3CDTF">2017-04-03T17:04:00Z</dcterms:created>
  <dcterms:modified xsi:type="dcterms:W3CDTF">2017-05-10T07:45:00Z</dcterms:modified>
</cp:coreProperties>
</file>